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37F" w:rsidRPr="00B723C3" w:rsidRDefault="00121728" w:rsidP="00CF0609">
      <w:pPr>
        <w:pStyle w:val="a4"/>
        <w:tabs>
          <w:tab w:val="left" w:pos="993"/>
        </w:tabs>
        <w:spacing w:after="0"/>
        <w:jc w:val="center"/>
        <w:rPr>
          <w:b/>
          <w:color w:val="000000" w:themeColor="text1"/>
        </w:rPr>
      </w:pPr>
      <w:r w:rsidRPr="00B723C3">
        <w:rPr>
          <w:b/>
          <w:color w:val="000000" w:themeColor="text1"/>
        </w:rPr>
        <w:t xml:space="preserve">АО «Газпром газораспределение Майкоп» </w:t>
      </w:r>
      <w:r w:rsidR="00CF137F" w:rsidRPr="00B723C3">
        <w:rPr>
          <w:b/>
          <w:color w:val="000000" w:themeColor="text1"/>
        </w:rPr>
        <w:t>извещает о проведении торгов в электронной форме</w:t>
      </w:r>
      <w:r w:rsidR="00344841" w:rsidRPr="00B723C3">
        <w:rPr>
          <w:b/>
          <w:color w:val="000000" w:themeColor="text1"/>
        </w:rPr>
        <w:t xml:space="preserve"> на право заключения договор</w:t>
      </w:r>
      <w:r w:rsidR="003C0B84" w:rsidRPr="00B723C3">
        <w:rPr>
          <w:b/>
          <w:color w:val="000000" w:themeColor="text1"/>
        </w:rPr>
        <w:t>а</w:t>
      </w:r>
      <w:r w:rsidR="00CF137F" w:rsidRPr="00B723C3">
        <w:rPr>
          <w:b/>
          <w:color w:val="000000" w:themeColor="text1"/>
        </w:rPr>
        <w:t xml:space="preserve"> купли-продажи имущества. </w:t>
      </w:r>
    </w:p>
    <w:p w:rsidR="00121728" w:rsidRPr="00B723C3" w:rsidRDefault="00CF137F" w:rsidP="0012172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23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Собственник: </w:t>
      </w:r>
      <w:r w:rsidR="00121728" w:rsidRPr="00B723C3">
        <w:rPr>
          <w:rFonts w:ascii="Times New Roman" w:hAnsi="Times New Roman" w:cs="Times New Roman"/>
          <w:color w:val="000000" w:themeColor="text1"/>
          <w:sz w:val="24"/>
          <w:szCs w:val="24"/>
        </w:rPr>
        <w:t>АО «Газпром газораспределение Майко</w:t>
      </w:r>
      <w:r w:rsidR="00F91992" w:rsidRPr="00B723C3">
        <w:rPr>
          <w:rFonts w:ascii="Times New Roman" w:hAnsi="Times New Roman" w:cs="Times New Roman"/>
          <w:color w:val="000000" w:themeColor="text1"/>
          <w:sz w:val="24"/>
          <w:szCs w:val="24"/>
        </w:rPr>
        <w:t>п»</w:t>
      </w:r>
      <w:r w:rsidR="00121728" w:rsidRPr="00B723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F137F" w:rsidRPr="00B723C3" w:rsidRDefault="00CF137F" w:rsidP="00121728">
      <w:pPr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723C3">
        <w:rPr>
          <w:rFonts w:ascii="Times New Roman" w:hAnsi="Times New Roman"/>
          <w:color w:val="000000" w:themeColor="text1"/>
          <w:sz w:val="24"/>
          <w:szCs w:val="24"/>
        </w:rPr>
        <w:t xml:space="preserve">Организатор торгов: ООО ЭТП ГПБ, </w:t>
      </w:r>
      <w:hyperlink r:id="rId6" w:history="1">
        <w:r w:rsidRPr="00B723C3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http</w:t>
        </w:r>
        <w:r w:rsidRPr="00B723C3">
          <w:rPr>
            <w:rStyle w:val="a6"/>
            <w:rFonts w:ascii="Times New Roman" w:hAnsi="Times New Roman"/>
            <w:color w:val="000000" w:themeColor="text1"/>
            <w:sz w:val="24"/>
            <w:szCs w:val="24"/>
            <w:lang w:val="en-US"/>
          </w:rPr>
          <w:t>s</w:t>
        </w:r>
        <w:r w:rsidRPr="00B723C3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://etp.gpb.ru</w:t>
        </w:r>
      </w:hyperlink>
    </w:p>
    <w:p w:rsidR="00CF137F" w:rsidRPr="00B723C3" w:rsidRDefault="00CF137F" w:rsidP="00CF137F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B723C3">
        <w:rPr>
          <w:rFonts w:ascii="Times New Roman" w:hAnsi="Times New Roman"/>
          <w:color w:val="000000" w:themeColor="text1"/>
          <w:sz w:val="24"/>
          <w:szCs w:val="24"/>
        </w:rPr>
        <w:t>Контактные телефоны: 8-800-</w:t>
      </w:r>
      <w:r w:rsidR="009D2A34" w:rsidRPr="00B723C3">
        <w:rPr>
          <w:rFonts w:ascii="Times New Roman" w:hAnsi="Times New Roman"/>
          <w:color w:val="000000" w:themeColor="text1"/>
          <w:sz w:val="24"/>
          <w:szCs w:val="24"/>
        </w:rPr>
        <w:t>222</w:t>
      </w:r>
      <w:r w:rsidRPr="00B723C3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9D2A34" w:rsidRPr="00B723C3">
        <w:rPr>
          <w:rFonts w:ascii="Times New Roman" w:hAnsi="Times New Roman"/>
          <w:color w:val="000000" w:themeColor="text1"/>
          <w:sz w:val="24"/>
          <w:szCs w:val="24"/>
        </w:rPr>
        <w:t>07</w:t>
      </w:r>
      <w:r w:rsidRPr="00B723C3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9D2A34" w:rsidRPr="00B723C3">
        <w:rPr>
          <w:rFonts w:ascii="Times New Roman" w:hAnsi="Times New Roman"/>
          <w:color w:val="000000" w:themeColor="text1"/>
          <w:sz w:val="24"/>
          <w:szCs w:val="24"/>
        </w:rPr>
        <w:t>60</w:t>
      </w:r>
      <w:r w:rsidRPr="00B723C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21728" w:rsidRPr="00B723C3">
        <w:rPr>
          <w:rFonts w:ascii="Times New Roman" w:hAnsi="Times New Roman"/>
          <w:color w:val="000000" w:themeColor="text1"/>
          <w:sz w:val="24"/>
          <w:szCs w:val="24"/>
        </w:rPr>
        <w:t>(8772) 57–80-34</w:t>
      </w:r>
    </w:p>
    <w:p w:rsidR="00121728" w:rsidRPr="00B723C3" w:rsidRDefault="00CF137F" w:rsidP="00121728">
      <w:pPr>
        <w:pStyle w:val="a4"/>
        <w:tabs>
          <w:tab w:val="left" w:pos="993"/>
          <w:tab w:val="left" w:pos="1134"/>
        </w:tabs>
        <w:spacing w:after="0"/>
        <w:jc w:val="left"/>
        <w:rPr>
          <w:rStyle w:val="a6"/>
          <w:color w:val="000000" w:themeColor="text1"/>
        </w:rPr>
      </w:pPr>
      <w:r w:rsidRPr="00B723C3">
        <w:rPr>
          <w:color w:val="000000" w:themeColor="text1"/>
        </w:rPr>
        <w:t>Порядок подачи заявок: в соответствии с документацией в электронной форме и</w:t>
      </w:r>
      <w:r w:rsidRPr="00B723C3">
        <w:rPr>
          <w:b/>
          <w:color w:val="000000" w:themeColor="text1"/>
        </w:rPr>
        <w:t xml:space="preserve"> </w:t>
      </w:r>
      <w:r w:rsidRPr="00B723C3">
        <w:rPr>
          <w:color w:val="000000" w:themeColor="text1"/>
        </w:rPr>
        <w:t xml:space="preserve">Регламентом ЭТП ГПБ </w:t>
      </w:r>
      <w:hyperlink r:id="rId7" w:history="1">
        <w:r w:rsidRPr="00B723C3">
          <w:rPr>
            <w:rStyle w:val="a6"/>
            <w:color w:val="000000" w:themeColor="text1"/>
          </w:rPr>
          <w:t>https://etp.gpb.ru/</w:t>
        </w:r>
      </w:hyperlink>
    </w:p>
    <w:p w:rsidR="006F4EFA" w:rsidRPr="006F4EFA" w:rsidRDefault="006F4EFA" w:rsidP="006F4EFA">
      <w:pPr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4E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 и время начала приема заявок: с 23 декабря 2024 года с 11:00 (</w:t>
      </w:r>
      <w:proofErr w:type="gramStart"/>
      <w:r w:rsidRPr="006F4E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МСК</w:t>
      </w:r>
      <w:proofErr w:type="gramEnd"/>
      <w:r w:rsidRPr="006F4E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</w:t>
      </w:r>
    </w:p>
    <w:p w:rsidR="006F4EFA" w:rsidRPr="006F4EFA" w:rsidRDefault="006F4EFA" w:rsidP="006F4EFA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F4EF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Дата и время окончания приема заявок: 22 января 2025 года 18:00 (</w:t>
      </w:r>
      <w:proofErr w:type="gramStart"/>
      <w:r w:rsidRPr="006F4EF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МСК</w:t>
      </w:r>
      <w:proofErr w:type="gramEnd"/>
      <w:r w:rsidRPr="006F4EF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</w:t>
      </w:r>
    </w:p>
    <w:p w:rsidR="006F4EFA" w:rsidRPr="006F4EFA" w:rsidRDefault="006F4EFA" w:rsidP="006F4EFA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F4EF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Дата начала проведения аукциона: 24 января 2025 года в 12:00 (</w:t>
      </w:r>
      <w:proofErr w:type="gramStart"/>
      <w:r w:rsidRPr="006F4EF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МСК</w:t>
      </w:r>
      <w:proofErr w:type="gramEnd"/>
      <w:r w:rsidRPr="006F4EF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).</w:t>
      </w:r>
    </w:p>
    <w:p w:rsidR="00F91992" w:rsidRPr="00B723C3" w:rsidRDefault="00CF137F" w:rsidP="00B723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proofErr w:type="gramStart"/>
      <w:r w:rsidRPr="00B723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 </w:t>
      </w:r>
      <w:r w:rsidR="00344841" w:rsidRPr="00B723C3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Pr="00B723C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536BDC" w:rsidRPr="00B723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23C3" w:rsidRPr="00B723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нежилое административное здание общей площадью 170,5 </w:t>
      </w:r>
      <w:proofErr w:type="spellStart"/>
      <w:r w:rsidR="00B723C3" w:rsidRPr="00B723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="00B723C3" w:rsidRPr="00B723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.; земельный участок категория земель 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общей площадью 3 244 </w:t>
      </w:r>
      <w:proofErr w:type="spellStart"/>
      <w:r w:rsidR="00B723C3" w:rsidRPr="00B723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="00B723C3" w:rsidRPr="00B723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536BDC" w:rsidRPr="00B723C3" w:rsidRDefault="00536BDC" w:rsidP="009B7E9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23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Адрес: </w:t>
      </w:r>
      <w:r w:rsidR="00B723C3" w:rsidRPr="00B723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Россия, Республика Адыгея, Красногвардейский район, аул </w:t>
      </w:r>
      <w:proofErr w:type="spellStart"/>
      <w:r w:rsidR="00B723C3" w:rsidRPr="00B723C3">
        <w:rPr>
          <w:rFonts w:ascii="Times New Roman" w:hAnsi="Times New Roman" w:cs="Times New Roman"/>
          <w:color w:val="000000" w:themeColor="text1"/>
          <w:sz w:val="24"/>
          <w:szCs w:val="24"/>
        </w:rPr>
        <w:t>Джамбичи</w:t>
      </w:r>
      <w:proofErr w:type="spellEnd"/>
      <w:r w:rsidR="00B723C3" w:rsidRPr="00B723C3">
        <w:rPr>
          <w:rFonts w:ascii="Times New Roman" w:hAnsi="Times New Roman" w:cs="Times New Roman"/>
          <w:color w:val="000000" w:themeColor="text1"/>
          <w:sz w:val="24"/>
          <w:szCs w:val="24"/>
        </w:rPr>
        <w:t>, ул. Центральная, д.2</w:t>
      </w:r>
      <w:r w:rsidRPr="00B723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56BA0" w:rsidRPr="00B723C3" w:rsidRDefault="00156BA0" w:rsidP="009B7E9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23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Начальная цена: </w:t>
      </w:r>
      <w:r w:rsidR="00B723C3" w:rsidRPr="00B723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2 080 781 руб. 64 коп., </w:t>
      </w:r>
      <w:r w:rsidRPr="00B723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рублей, </w:t>
      </w:r>
      <w:r w:rsidR="00F91992" w:rsidRPr="00B723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т.ч.</w:t>
      </w:r>
      <w:r w:rsidR="009B7E92" w:rsidRPr="00B723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НДС</w:t>
      </w:r>
      <w:r w:rsidRPr="00B723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42A25" w:rsidRPr="00B723C3" w:rsidRDefault="00342A25" w:rsidP="00CF137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42A25" w:rsidRPr="00B72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10DBF"/>
    <w:multiLevelType w:val="hybridMultilevel"/>
    <w:tmpl w:val="1D385976"/>
    <w:lvl w:ilvl="0" w:tplc="9E56F80A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804D9"/>
    <w:multiLevelType w:val="hybridMultilevel"/>
    <w:tmpl w:val="19E0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41"/>
    <w:rsid w:val="00026DD6"/>
    <w:rsid w:val="00032D41"/>
    <w:rsid w:val="000A55A5"/>
    <w:rsid w:val="000C37A1"/>
    <w:rsid w:val="00121728"/>
    <w:rsid w:val="00156BA0"/>
    <w:rsid w:val="00186A63"/>
    <w:rsid w:val="00201DA8"/>
    <w:rsid w:val="00323564"/>
    <w:rsid w:val="00342A25"/>
    <w:rsid w:val="00344841"/>
    <w:rsid w:val="00365CAF"/>
    <w:rsid w:val="003C0B84"/>
    <w:rsid w:val="00433EBC"/>
    <w:rsid w:val="00452DE9"/>
    <w:rsid w:val="00536BDC"/>
    <w:rsid w:val="006F4EFA"/>
    <w:rsid w:val="00741B87"/>
    <w:rsid w:val="00856F37"/>
    <w:rsid w:val="009478C6"/>
    <w:rsid w:val="009B7E92"/>
    <w:rsid w:val="009D2A34"/>
    <w:rsid w:val="00A358E4"/>
    <w:rsid w:val="00A51554"/>
    <w:rsid w:val="00A71A56"/>
    <w:rsid w:val="00AA042C"/>
    <w:rsid w:val="00AB5F07"/>
    <w:rsid w:val="00B42546"/>
    <w:rsid w:val="00B5726C"/>
    <w:rsid w:val="00B723C3"/>
    <w:rsid w:val="00BD7F71"/>
    <w:rsid w:val="00CC3BD7"/>
    <w:rsid w:val="00CF0609"/>
    <w:rsid w:val="00CF137F"/>
    <w:rsid w:val="00CF3B9A"/>
    <w:rsid w:val="00D32F8A"/>
    <w:rsid w:val="00E02A50"/>
    <w:rsid w:val="00E4595F"/>
    <w:rsid w:val="00F65273"/>
    <w:rsid w:val="00F9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3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CF137F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qFormat/>
    <w:rsid w:val="00CF13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unhideWhenUsed/>
    <w:rsid w:val="00CF137F"/>
    <w:rPr>
      <w:color w:val="0563C1"/>
      <w:u w:val="single"/>
    </w:rPr>
  </w:style>
  <w:style w:type="character" w:customStyle="1" w:styleId="rvts48223">
    <w:name w:val="rvts48223"/>
    <w:basedOn w:val="a0"/>
    <w:uiPriority w:val="99"/>
    <w:rsid w:val="00CF137F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basedOn w:val="a0"/>
    <w:uiPriority w:val="99"/>
    <w:rsid w:val="00CF137F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1217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3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CF137F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qFormat/>
    <w:rsid w:val="00CF13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unhideWhenUsed/>
    <w:rsid w:val="00CF137F"/>
    <w:rPr>
      <w:color w:val="0563C1"/>
      <w:u w:val="single"/>
    </w:rPr>
  </w:style>
  <w:style w:type="character" w:customStyle="1" w:styleId="rvts48223">
    <w:name w:val="rvts48223"/>
    <w:basedOn w:val="a0"/>
    <w:uiPriority w:val="99"/>
    <w:rsid w:val="00CF137F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basedOn w:val="a0"/>
    <w:uiPriority w:val="99"/>
    <w:rsid w:val="00CF137F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121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tp.g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p.gp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Силкина Александра Александровна</dc:creator>
  <cp:keywords/>
  <dc:description/>
  <cp:lastModifiedBy>Кемечев Заур Рамазанович</cp:lastModifiedBy>
  <cp:revision>33</cp:revision>
  <dcterms:created xsi:type="dcterms:W3CDTF">2020-12-22T13:38:00Z</dcterms:created>
  <dcterms:modified xsi:type="dcterms:W3CDTF">2024-12-05T13:16:00Z</dcterms:modified>
</cp:coreProperties>
</file>